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666FFE" w:rsidRDefault="00666FFE" w:rsidP="00666FFE">
      <w:r>
        <w:rPr>
          <w:rStyle w:val="Strong"/>
          <w:rFonts w:ascii="Verdana" w:hAnsi="Verdana"/>
          <w:color w:val="FF0000"/>
          <w:sz w:val="16"/>
          <w:szCs w:val="16"/>
          <w:bdr w:val="none" w:sz="0" w:space="0" w:color="auto" w:frame="1"/>
        </w:rPr>
        <w:t>OLIVE GARDEN</w:t>
      </w:r>
      <w:r>
        <w:rPr>
          <w:rFonts w:ascii="Verdana" w:hAnsi="Verdana"/>
          <w:b/>
          <w:bCs/>
          <w:color w:val="FF0000"/>
          <w:sz w:val="16"/>
          <w:szCs w:val="16"/>
          <w:bdr w:val="none" w:sz="0" w:space="0" w:color="auto" w:frame="1"/>
        </w:rPr>
        <w:br/>
      </w:r>
      <w:r>
        <w:rPr>
          <w:rStyle w:val="Strong"/>
          <w:rFonts w:ascii="Verdana" w:hAnsi="Verdana"/>
          <w:b w:val="0"/>
          <w:bCs w:val="0"/>
          <w:color w:val="45515D"/>
          <w:sz w:val="16"/>
          <w:szCs w:val="16"/>
          <w:bdr w:val="none" w:sz="0" w:space="0" w:color="auto" w:frame="1"/>
        </w:rPr>
        <w:t>Olive Garden Restaurant located at 13835 Lakeside Circle for the work its employees do in conjunction with our Sterling Heights Special Recreation Services and our Sterling Heights Ethnic Community Committee. </w:t>
      </w:r>
      <w:r>
        <w:rPr>
          <w:rStyle w:val="apple-converted-space"/>
          <w:rFonts w:ascii="Verdana" w:hAnsi="Verdana"/>
          <w:color w:val="45515D"/>
          <w:sz w:val="16"/>
          <w:szCs w:val="16"/>
          <w:bdr w:val="none" w:sz="0" w:space="0" w:color="auto" w:frame="1"/>
        </w:rPr>
        <w:t> </w:t>
      </w:r>
      <w:r>
        <w:rPr>
          <w:rFonts w:ascii="Verdana" w:hAnsi="Verdana"/>
          <w:color w:val="45515D"/>
          <w:sz w:val="16"/>
          <w:szCs w:val="16"/>
          <w:bdr w:val="none" w:sz="0" w:space="0" w:color="auto" w:frame="1"/>
        </w:rPr>
        <w:br/>
      </w:r>
      <w:r>
        <w:rPr>
          <w:rStyle w:val="Strong"/>
          <w:rFonts w:ascii="Verdana" w:hAnsi="Verdana"/>
          <w:b w:val="0"/>
          <w:bCs w:val="0"/>
          <w:color w:val="45515D"/>
          <w:sz w:val="16"/>
          <w:szCs w:val="16"/>
          <w:bdr w:val="none" w:sz="0" w:space="0" w:color="auto" w:frame="1"/>
        </w:rPr>
        <w:t>The Olive Garden Restaurant has donated salad and breadsticks to the Special Recreation Prom Dance for the past 18 years and also participated in the 2009 Sterling Heights Ethnic Community Committee’s Cultural Exchange, donating food for this event as well.  </w:t>
      </w:r>
      <w:r>
        <w:rPr>
          <w:rStyle w:val="apple-converted-space"/>
          <w:rFonts w:ascii="Verdana" w:hAnsi="Verdana"/>
          <w:color w:val="45515D"/>
          <w:sz w:val="16"/>
          <w:szCs w:val="16"/>
          <w:bdr w:val="none" w:sz="0" w:space="0" w:color="auto" w:frame="1"/>
        </w:rPr>
        <w:t> </w:t>
      </w:r>
      <w:bookmarkStart w:id="0" w:name="_GoBack"/>
      <w:bookmarkEnd w:id="0"/>
    </w:p>
    <w:sectPr w:rsidR="00DD0E77" w:rsidRPr="00666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20541A"/>
    <w:rsid w:val="00283B48"/>
    <w:rsid w:val="00301CA9"/>
    <w:rsid w:val="003246E0"/>
    <w:rsid w:val="003309A7"/>
    <w:rsid w:val="00373071"/>
    <w:rsid w:val="003812E6"/>
    <w:rsid w:val="003834AC"/>
    <w:rsid w:val="003C6F91"/>
    <w:rsid w:val="00505EFB"/>
    <w:rsid w:val="005825CD"/>
    <w:rsid w:val="00666FFE"/>
    <w:rsid w:val="00784C7F"/>
    <w:rsid w:val="00900916"/>
    <w:rsid w:val="009B4499"/>
    <w:rsid w:val="00A5377D"/>
    <w:rsid w:val="00AE0019"/>
    <w:rsid w:val="00B0627A"/>
    <w:rsid w:val="00B22F46"/>
    <w:rsid w:val="00B97954"/>
    <w:rsid w:val="00D95DB6"/>
    <w:rsid w:val="00DD0E77"/>
    <w:rsid w:val="00E74B03"/>
    <w:rsid w:val="00F15A48"/>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2015-01-09T15:44:00Z</dcterms:created>
  <dcterms:modified xsi:type="dcterms:W3CDTF">2015-01-09T15:44:00Z</dcterms:modified>
</cp:coreProperties>
</file>