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283B48" w:rsidRDefault="00283B48" w:rsidP="00283B48">
      <w:r>
        <w:rPr>
          <w:rFonts w:ascii="Verdana" w:hAnsi="Verdana"/>
          <w:b/>
          <w:bCs/>
          <w:color w:val="FF0000"/>
          <w:sz w:val="16"/>
          <w:szCs w:val="16"/>
          <w:bdr w:val="none" w:sz="0" w:space="0" w:color="auto" w:frame="1"/>
          <w:shd w:val="clear" w:color="auto" w:fill="FFFFFF"/>
        </w:rPr>
        <w:t>THE ENVIRONMENTAL &amp; DEVELOPMENT BIOLOGY CLASSES AT STERLING HTS HIGH SCHOOL</w:t>
      </w:r>
      <w:r>
        <w:rPr>
          <w:rFonts w:ascii="Verdana" w:hAnsi="Verdana"/>
          <w:b/>
          <w:bCs/>
          <w:color w:val="FF0000"/>
          <w:sz w:val="16"/>
          <w:szCs w:val="16"/>
          <w:bdr w:val="none" w:sz="0" w:space="0" w:color="auto" w:frame="1"/>
          <w:shd w:val="clear" w:color="auto" w:fill="FFFFFF"/>
        </w:rPr>
        <w:br/>
      </w:r>
      <w:r>
        <w:rPr>
          <w:rFonts w:ascii="Verdana" w:hAnsi="Verdana"/>
          <w:color w:val="45515D"/>
          <w:sz w:val="16"/>
          <w:szCs w:val="16"/>
          <w:bdr w:val="none" w:sz="0" w:space="0" w:color="auto" w:frame="1"/>
          <w:shd w:val="clear" w:color="auto" w:fill="FFFFFF"/>
        </w:rPr>
        <w:t xml:space="preserve">The Environmental and Developmental Biology classes at Sterling Heights High School.  The students were nominated by their teacher, Ms. Dawn </w:t>
      </w:r>
      <w:proofErr w:type="spellStart"/>
      <w:r>
        <w:rPr>
          <w:rFonts w:ascii="Verdana" w:hAnsi="Verdana"/>
          <w:color w:val="45515D"/>
          <w:sz w:val="16"/>
          <w:szCs w:val="16"/>
          <w:bdr w:val="none" w:sz="0" w:space="0" w:color="auto" w:frame="1"/>
          <w:shd w:val="clear" w:color="auto" w:fill="FFFFFF"/>
        </w:rPr>
        <w:t>Brodi</w:t>
      </w:r>
      <w:proofErr w:type="spellEnd"/>
      <w:r>
        <w:rPr>
          <w:rFonts w:ascii="Verdana" w:hAnsi="Verdana"/>
          <w:color w:val="45515D"/>
          <w:sz w:val="16"/>
          <w:szCs w:val="16"/>
          <w:bdr w:val="none" w:sz="0" w:space="0" w:color="auto" w:frame="1"/>
          <w:shd w:val="clear" w:color="auto" w:fill="FFFFFF"/>
        </w:rPr>
        <w:t xml:space="preserve">.  These high school sophomores, juniors and seniors perform on average 1,000 hours of environmentally-based community service within the city of Sterling Heights during the school year.  The students teach ecology lessons to several classes of elementary and middle school students. In addition, they carry out several recycling drives in their neighborhoods whose activities include the distribution of literature about the city’s recycling procedures as well as collection of recyclable materials.  In addition, the </w:t>
      </w:r>
      <w:proofErr w:type="gramStart"/>
      <w:r>
        <w:rPr>
          <w:rFonts w:ascii="Verdana" w:hAnsi="Verdana"/>
          <w:color w:val="45515D"/>
          <w:sz w:val="16"/>
          <w:szCs w:val="16"/>
          <w:bdr w:val="none" w:sz="0" w:space="0" w:color="auto" w:frame="1"/>
          <w:shd w:val="clear" w:color="auto" w:fill="FFFFFF"/>
        </w:rPr>
        <w:t>students</w:t>
      </w:r>
      <w:proofErr w:type="gramEnd"/>
      <w:r>
        <w:rPr>
          <w:rFonts w:ascii="Verdana" w:hAnsi="Verdana"/>
          <w:color w:val="45515D"/>
          <w:sz w:val="16"/>
          <w:szCs w:val="16"/>
          <w:bdr w:val="none" w:sz="0" w:space="0" w:color="auto" w:frame="1"/>
          <w:shd w:val="clear" w:color="auto" w:fill="FFFFFF"/>
        </w:rPr>
        <w:t xml:space="preserve"> partner with Gleaners Food Bank to organize canned food drives and also participate in the cleaning of many of the city’s major roads and parks. </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The 2009/2010 school year marked the 10th year that Sterling Heights High School has completed its Environmental Community Service goal. In this period of time Sterling Heights High School students have contributed over 10,000 hours of community service towards the betterment of the city of Sterling Heights.</w:t>
      </w:r>
      <w:r>
        <w:rPr>
          <w:rStyle w:val="apple-converted-space"/>
          <w:rFonts w:ascii="Verdana" w:hAnsi="Verdana"/>
          <w:color w:val="45515D"/>
          <w:sz w:val="16"/>
          <w:szCs w:val="16"/>
          <w:bdr w:val="none" w:sz="0" w:space="0" w:color="auto" w:frame="1"/>
          <w:shd w:val="clear" w:color="auto" w:fill="FFFFFF"/>
        </w:rPr>
        <w:t> </w:t>
      </w:r>
      <w:bookmarkStart w:id="0" w:name="_GoBack"/>
      <w:bookmarkEnd w:id="0"/>
    </w:p>
    <w:sectPr w:rsidR="00DD0E77" w:rsidRPr="00283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283B48"/>
    <w:rsid w:val="003246E0"/>
    <w:rsid w:val="003309A7"/>
    <w:rsid w:val="00373071"/>
    <w:rsid w:val="003C6F91"/>
    <w:rsid w:val="00900916"/>
    <w:rsid w:val="00AE0019"/>
    <w:rsid w:val="00B22F46"/>
    <w:rsid w:val="00DD0E77"/>
    <w:rsid w:val="00F15A48"/>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2015-01-09T15:35:00Z</dcterms:created>
  <dcterms:modified xsi:type="dcterms:W3CDTF">2015-01-09T15:35:00Z</dcterms:modified>
</cp:coreProperties>
</file>